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7719C">
      <w:pPr>
        <w:numPr>
          <w:ilvl w:val="0"/>
          <w:numId w:val="0"/>
        </w:numPr>
        <w:ind w:firstLine="880" w:firstLineChars="20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著名高校研究生暑期昆山社会实践介绍</w:t>
      </w:r>
    </w:p>
    <w:p w14:paraId="2D806490">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一、活动简介</w:t>
      </w:r>
    </w:p>
    <w:p w14:paraId="0C3F5374">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昆山高校研究生暑期实践是昆山市一项极具影响力的传统引才品牌活动，自2007年启动以来，已成功举办了15届，累计吸引了清华大学、北京大学、复旦大学等全国20多所高校的1600余名硕博士参与。202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年，昆山市将继续举办著名高校研究生暑期社会实践活动，为广大学子提供一个深入了解昆山、锻炼自我、实现价值的优质平台。</w:t>
      </w:r>
    </w:p>
    <w:p w14:paraId="46642B73">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二、昆山市情介绍</w:t>
      </w:r>
    </w:p>
    <w:p w14:paraId="3A8F0114">
      <w:pPr>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昆山东临上海、西依苏州，是“江苏东大门、临沪第一城”，市域面积931平方公里，总人口330万。作为全国经济强县，昆山拥有2个千亿级产业、6个百亿级新兴产业集群，2022年地区生产总值历史性迈上5000亿元台阶，达5006.7亿元。地区生产总值连续3年突破5000亿元，规上工业总产值连续4年保持在万亿以上规模，进出口总额连续4年突破千亿美元。全市培育了7000亿级的电子信息和3000亿级的装备制造产业，人工智能、低空经济、高端食品等特色产业加速壮大，战略性新兴产业占比达57.6%。近年来创新推出“头雁人才”“卓越学者”等人才计划，累计引育国家级重大人才工程专家195人、高层次人才5.46万人，人才资源总量达56.5万人，成为全国首批创新型县（市），连续两年获评“中国最佳引才城市”。昆山不仅经济发达，还拥有深厚的文化底蕴，是昆曲的发源地，荣获联合国人居奖、最佳中国魅力城市等多项荣誉。</w:t>
      </w:r>
    </w:p>
    <w:p w14:paraId="63C0AF45">
      <w:pPr>
        <w:numPr>
          <w:ilvl w:val="0"/>
          <w:numId w:val="0"/>
        </w:num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三、实践内容</w:t>
      </w:r>
    </w:p>
    <w:p w14:paraId="1DEC3CFD">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（一）实践岗位</w:t>
      </w:r>
    </w:p>
    <w:p w14:paraId="1323A93A">
      <w:pPr>
        <w:numPr>
          <w:ilvl w:val="0"/>
          <w:numId w:val="0"/>
        </w:num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昆山著名高校暑期社会实践岗位涵盖信息技术、装备制造、新材料、新能源、生物医药、文化艺术、法治建设、人居环境改善等多个领域。实践单位包括昆山协鑫光电材料有限公司、迈胜医疗设备有限公司、航天时代飞鹏有限公司等知名企业，也包括外办、社工、司法、人社、文旅等政府机关岗位。</w:t>
      </w:r>
    </w:p>
    <w:p w14:paraId="28312A05">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（二）实践时间</w:t>
      </w:r>
    </w:p>
    <w:p w14:paraId="674E4349">
      <w:pPr>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实践活动从7月上旬开始，持续6周。</w:t>
      </w:r>
    </w:p>
    <w:p w14:paraId="5F7F7191">
      <w:pPr>
        <w:numPr>
          <w:ilvl w:val="0"/>
          <w:numId w:val="0"/>
        </w:numPr>
        <w:ind w:firstLine="640" w:firstLineChars="200"/>
        <w:rPr>
          <w:rFonts w:hint="eastAsia" w:ascii="楷体_GB2312" w:hAnsi="楷体_GB2312" w:eastAsia="楷体_GB2312" w:cs="楷体_GB2312"/>
          <w:sz w:val="32"/>
          <w:szCs w:val="32"/>
          <w:lang w:val="en-US" w:eastAsia="zh-CN"/>
        </w:rPr>
      </w:pPr>
      <w:bookmarkStart w:id="0" w:name="_GoBack"/>
      <w:bookmarkEnd w:id="0"/>
      <w:r>
        <w:rPr>
          <w:rFonts w:hint="eastAsia" w:ascii="楷体_GB2312" w:hAnsi="楷体_GB2312" w:eastAsia="楷体_GB2312" w:cs="楷体_GB2312"/>
          <w:sz w:val="32"/>
          <w:szCs w:val="32"/>
          <w:lang w:val="en-US" w:eastAsia="zh-CN"/>
        </w:rPr>
        <w:t>（三）实践流程</w:t>
      </w:r>
    </w:p>
    <w:p w14:paraId="145EC9DC">
      <w:pPr>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 项目征集：昆山市面向全市企事业单位征集实践项目，确保项目与高校学科优势和学生专业背景高度匹配。</w:t>
      </w:r>
    </w:p>
    <w:p w14:paraId="7A3D340D">
      <w:pPr>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 团队组建：根据项目需求，结合高校学科优势和学生专业特长，组建实践团队。</w:t>
      </w:r>
    </w:p>
    <w:p w14:paraId="239ED964">
      <w:pPr>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 实践实施：实践团队在昆山开展实地调研、项目研究、课题探索等工作，实践单位安排专人指导，确保实践效果。</w:t>
      </w:r>
    </w:p>
    <w:p w14:paraId="4B58B4A7">
      <w:pPr>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 成果总结：实践结束后，团队和个人进行成果汇报，分享实践经历和收获。</w:t>
      </w:r>
    </w:p>
    <w:p w14:paraId="71CA9807">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四、项目优势</w:t>
      </w:r>
    </w:p>
    <w:p w14:paraId="6E7509F8">
      <w:pPr>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（一）实践机会多元。</w:t>
      </w:r>
      <w:r>
        <w:rPr>
          <w:rFonts w:hint="eastAsia" w:ascii="Times New Roman" w:hAnsi="Times New Roman" w:eastAsia="仿宋_GB2312" w:cs="Times New Roman"/>
          <w:sz w:val="32"/>
          <w:szCs w:val="32"/>
          <w:lang w:val="en-US" w:eastAsia="zh-CN"/>
        </w:rPr>
        <w:t>昆山市提供了多样化的实践岗位，涵盖多个行业和领域，满足不同专业背景学生的需求。无论是理工科的前沿技术研究，还是文科的社会调研和文化传承，都能找到合适的实践项目。</w:t>
      </w:r>
    </w:p>
    <w:p w14:paraId="268F5B4A">
      <w:pPr>
        <w:numPr>
          <w:ilvl w:val="0"/>
          <w:numId w:val="0"/>
        </w:numPr>
        <w:ind w:firstLine="640" w:firstLineChars="200"/>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（二）岗位资源优质。</w:t>
      </w:r>
      <w:r>
        <w:rPr>
          <w:rFonts w:hint="eastAsia" w:ascii="Times New Roman" w:hAnsi="Times New Roman" w:eastAsia="仿宋_GB2312" w:cs="Times New Roman"/>
          <w:sz w:val="32"/>
          <w:szCs w:val="32"/>
          <w:lang w:val="en-US" w:eastAsia="zh-CN"/>
        </w:rPr>
        <w:t>昆山市拥有众多知名企业，这些企业为实践学生提供了宝贵的实习机会和行业前沿的项目资源。学生可以在实践中接触到最新的技术和管理理念，提升专业能力。同时围绕各高校学科优势和实践团队特色，征集与其相契合的“短、平、快”项目，实现学以致用。</w:t>
      </w:r>
    </w:p>
    <w:p w14:paraId="2B2F28FA">
      <w:pPr>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（三）实践内容丰富。</w:t>
      </w:r>
      <w:r>
        <w:rPr>
          <w:rFonts w:hint="eastAsia" w:ascii="Times New Roman" w:hAnsi="Times New Roman" w:eastAsia="仿宋_GB2312" w:cs="Times New Roman"/>
          <w:sz w:val="32"/>
          <w:szCs w:val="32"/>
          <w:lang w:val="en-US" w:eastAsia="zh-CN"/>
        </w:rPr>
        <w:t>利用周末业余时间，将开展“昆山之路”“昆山之路”“科创生态”“文化体验”等系列参观考察活动，近距离了解昆山，感受昆山；也会邀请“科研学者”“最美工匠”等开展专题分享会，引导实践学生以优秀人才为榜样，立志高远，奋勇拼搏。</w:t>
      </w:r>
    </w:p>
    <w:p w14:paraId="308804AB">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五、费用情况</w:t>
      </w:r>
    </w:p>
    <w:p w14:paraId="78D3F758">
      <w:pPr>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实践期间，学生往返昆山的交通费以及在昆实践期间的食宿费、保险费等按照规定标准统一由昆山市人社局承担。</w:t>
      </w:r>
    </w:p>
    <w:p w14:paraId="57E2E345">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六、报名方式</w:t>
      </w:r>
    </w:p>
    <w:p w14:paraId="76490FCB">
      <w:pPr>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组织学生填写活动报名表（附件1）和信息汇总表（附件2）。</w:t>
      </w:r>
    </w:p>
    <w:p w14:paraId="172F6984">
      <w:pPr>
        <w:numPr>
          <w:ilvl w:val="0"/>
          <w:numId w:val="0"/>
        </w:numPr>
        <w:ind w:firstLine="640" w:firstLineChars="200"/>
        <w:rPr>
          <w:rFonts w:hint="eastAsia" w:ascii="Times New Roman" w:hAnsi="Times New Roman" w:eastAsia="仿宋_GB2312" w:cs="Times New Roman"/>
          <w:sz w:val="32"/>
          <w:szCs w:val="32"/>
          <w:lang w:val="en-US" w:eastAsia="zh-CN"/>
        </w:rPr>
      </w:pPr>
    </w:p>
    <w:p w14:paraId="166D7466">
      <w:pPr>
        <w:numPr>
          <w:ilvl w:val="0"/>
          <w:numId w:val="0"/>
        </w:numPr>
        <w:ind w:firstLine="640" w:firstLineChars="200"/>
        <w:rPr>
          <w:rFonts w:hint="eastAsia" w:ascii="Times New Roman" w:hAnsi="Times New Roman" w:eastAsia="仿宋_GB2312" w:cs="Times New Roman"/>
          <w:sz w:val="32"/>
          <w:szCs w:val="32"/>
          <w:lang w:val="en-US" w:eastAsia="zh-CN"/>
        </w:rPr>
      </w:pPr>
    </w:p>
    <w:p w14:paraId="6BC2988E">
      <w:pPr>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附件：1. 社会实践报名表</w:t>
      </w:r>
    </w:p>
    <w:p w14:paraId="10C4E385">
      <w:pPr>
        <w:numPr>
          <w:ilvl w:val="0"/>
          <w:numId w:val="0"/>
        </w:numPr>
        <w:ind w:firstLine="1600" w:firstLineChars="5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2.社会实践学生信息汇总表</w:t>
      </w:r>
    </w:p>
    <w:p w14:paraId="57855771">
      <w:pPr>
        <w:numPr>
          <w:ilvl w:val="0"/>
          <w:numId w:val="0"/>
        </w:numPr>
        <w:rPr>
          <w:rFonts w:hint="eastAsia" w:ascii="楷体_GB2312" w:hAnsi="楷体_GB2312" w:eastAsia="楷体_GB2312" w:cs="楷体_GB2312"/>
          <w:sz w:val="32"/>
          <w:szCs w:val="32"/>
          <w:lang w:val="en-US" w:eastAsia="zh-CN"/>
        </w:rPr>
      </w:pPr>
    </w:p>
    <w:sectPr>
      <w:pgSz w:w="11906" w:h="16838"/>
      <w:pgMar w:top="2098" w:right="1361"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6F4405EC"/>
    <w:rsid w:val="5ECB2CD6"/>
    <w:rsid w:val="6F440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1341</Words>
  <Characters>1394</Characters>
  <Lines>0</Lines>
  <Paragraphs>0</Paragraphs>
  <TotalTime>3</TotalTime>
  <ScaleCrop>false</ScaleCrop>
  <LinksUpToDate>false</LinksUpToDate>
  <CharactersWithSpaces>1399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2025-04-11T07:04:00Z</dcterms:created>
  <dc:creator>张蓉</dc:creator>
  <cp:lastModifiedBy>zhang</cp:lastModifiedBy>
  <dcterms:modified xsi:type="dcterms:W3CDTF">2025-05-07T01:24:28Z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84270CE8E4A34CF9A120C22C1B598E60_11</vt:lpwstr>
  </property>
  <property fmtid="{D5CDD505-2E9C-101B-9397-08002B2CF9AE}" pid="4" name="KSOTemplateDocerSaveRecord">
    <vt:lpwstr>eyJoZGlkIjoiMzQ3YWI1YzU5MGQ3NDgwYjRmZDhlNGYyZThmODFmOWEiLCJ1c2VySWQiOiIzMDcxNzAwMzUifQ==</vt:lpwstr>
  </property>
</Properties>
</file>